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7E7" w:rsidRPr="00C04F82" w:rsidRDefault="00C167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2A68B9" w:rsidRDefault="002A68B9" w:rsidP="002A68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Theme="minorHAnsi" w:eastAsia="Arial" w:hAnsiTheme="minorHAnsi" w:cstheme="minorHAns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IN" w:eastAsia="en-IN" w:bidi="gu-IN"/>
        </w:rPr>
        <w:drawing>
          <wp:anchor distT="0" distB="0" distL="114300" distR="114300" simplePos="0" relativeHeight="251658240" behindDoc="0" locked="0" layoutInCell="1" allowOverlap="1">
            <wp:simplePos x="4655820" y="1836420"/>
            <wp:positionH relativeFrom="margin">
              <wp:align>center</wp:align>
            </wp:positionH>
            <wp:positionV relativeFrom="margin">
              <wp:align>top</wp:align>
            </wp:positionV>
            <wp:extent cx="2135806" cy="609504"/>
            <wp:effectExtent l="0" t="0" r="0" b="635"/>
            <wp:wrapSquare wrapText="bothSides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5806" cy="6095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167E7" w:rsidRPr="002A68B9" w:rsidRDefault="00C167E7" w:rsidP="002A68B9">
      <w:pPr>
        <w:rPr>
          <w:rFonts w:asciiTheme="minorHAnsi" w:eastAsia="Arial" w:hAnsiTheme="minorHAnsi"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7149" w:type="dxa"/>
        <w:tblLayout w:type="fixed"/>
        <w:tblLook w:val="0000" w:firstRow="0" w:lastRow="0" w:firstColumn="0" w:lastColumn="0" w:noHBand="0" w:noVBand="0"/>
      </w:tblPr>
      <w:tblGrid>
        <w:gridCol w:w="2709"/>
        <w:gridCol w:w="4440"/>
      </w:tblGrid>
      <w:tr w:rsidR="00C167E7" w:rsidRPr="00885727" w:rsidTr="002A68B9">
        <w:trPr>
          <w:trHeight w:val="252"/>
        </w:trPr>
        <w:tc>
          <w:tcPr>
            <w:tcW w:w="2709" w:type="dxa"/>
          </w:tcPr>
          <w:p w:rsidR="00C167E7" w:rsidRPr="00885727" w:rsidRDefault="00B206E8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5"/>
              <w:rPr>
                <w:b/>
                <w:color w:val="000000"/>
                <w:sz w:val="20"/>
                <w:szCs w:val="20"/>
              </w:rPr>
            </w:pPr>
            <w:r w:rsidRPr="00885727">
              <w:rPr>
                <w:b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4440" w:type="dxa"/>
          </w:tcPr>
          <w:p w:rsidR="00C167E7" w:rsidRPr="00885727" w:rsidRDefault="00B206E8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rPr>
                <w:b/>
                <w:color w:val="000000"/>
                <w:sz w:val="20"/>
                <w:szCs w:val="20"/>
              </w:rPr>
            </w:pPr>
            <w:r w:rsidRPr="00885727">
              <w:rPr>
                <w:b/>
                <w:color w:val="000000"/>
                <w:sz w:val="20"/>
                <w:szCs w:val="20"/>
              </w:rPr>
              <w:t>Master of Business Administration</w:t>
            </w:r>
          </w:p>
        </w:tc>
      </w:tr>
      <w:tr w:rsidR="00C167E7" w:rsidRPr="00885727" w:rsidTr="002A68B9">
        <w:trPr>
          <w:trHeight w:val="252"/>
        </w:trPr>
        <w:tc>
          <w:tcPr>
            <w:tcW w:w="2709" w:type="dxa"/>
          </w:tcPr>
          <w:p w:rsidR="00C167E7" w:rsidRPr="00885727" w:rsidRDefault="00B206E8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5"/>
              <w:rPr>
                <w:b/>
                <w:color w:val="000000"/>
                <w:sz w:val="20"/>
                <w:szCs w:val="20"/>
              </w:rPr>
            </w:pPr>
            <w:r w:rsidRPr="00885727">
              <w:rPr>
                <w:b/>
                <w:color w:val="000000"/>
                <w:sz w:val="20"/>
                <w:szCs w:val="20"/>
              </w:rPr>
              <w:t>SEMESTER</w:t>
            </w:r>
          </w:p>
        </w:tc>
        <w:tc>
          <w:tcPr>
            <w:tcW w:w="4440" w:type="dxa"/>
          </w:tcPr>
          <w:p w:rsidR="00C167E7" w:rsidRPr="00885727" w:rsidRDefault="00C04F82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rPr>
                <w:b/>
                <w:color w:val="000000"/>
                <w:sz w:val="20"/>
                <w:szCs w:val="20"/>
              </w:rPr>
            </w:pPr>
            <w:r w:rsidRPr="00885727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C167E7" w:rsidRPr="00885727" w:rsidTr="002A68B9">
        <w:trPr>
          <w:trHeight w:val="252"/>
        </w:trPr>
        <w:tc>
          <w:tcPr>
            <w:tcW w:w="2709" w:type="dxa"/>
          </w:tcPr>
          <w:p w:rsidR="00C167E7" w:rsidRPr="00885727" w:rsidRDefault="00B206E8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05"/>
              <w:rPr>
                <w:b/>
                <w:color w:val="000000"/>
                <w:sz w:val="20"/>
                <w:szCs w:val="20"/>
              </w:rPr>
            </w:pPr>
            <w:r w:rsidRPr="00885727">
              <w:rPr>
                <w:b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4440" w:type="dxa"/>
          </w:tcPr>
          <w:p w:rsidR="00C167E7" w:rsidRPr="00885727" w:rsidRDefault="00B206E8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rPr>
                <w:b/>
                <w:color w:val="000000"/>
                <w:sz w:val="20"/>
                <w:szCs w:val="20"/>
              </w:rPr>
            </w:pPr>
            <w:r w:rsidRPr="00885727">
              <w:rPr>
                <w:b/>
                <w:color w:val="000000"/>
                <w:sz w:val="20"/>
                <w:szCs w:val="20"/>
              </w:rPr>
              <w:t>GOODS AND SERVICE TAX</w:t>
            </w:r>
          </w:p>
        </w:tc>
      </w:tr>
      <w:tr w:rsidR="00C167E7" w:rsidRPr="00885727" w:rsidTr="002A68B9">
        <w:trPr>
          <w:trHeight w:val="253"/>
        </w:trPr>
        <w:tc>
          <w:tcPr>
            <w:tcW w:w="2709" w:type="dxa"/>
          </w:tcPr>
          <w:p w:rsidR="00C167E7" w:rsidRPr="00885727" w:rsidRDefault="00B206E8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05"/>
              <w:rPr>
                <w:b/>
                <w:color w:val="000000"/>
                <w:sz w:val="20"/>
                <w:szCs w:val="20"/>
              </w:rPr>
            </w:pPr>
            <w:r w:rsidRPr="00885727">
              <w:rPr>
                <w:b/>
                <w:color w:val="000000"/>
                <w:sz w:val="20"/>
                <w:szCs w:val="20"/>
              </w:rPr>
              <w:t>COURSE CODE</w:t>
            </w:r>
          </w:p>
        </w:tc>
        <w:tc>
          <w:tcPr>
            <w:tcW w:w="4440" w:type="dxa"/>
          </w:tcPr>
          <w:p w:rsidR="00C167E7" w:rsidRPr="00885727" w:rsidRDefault="00C04F82" w:rsidP="00885727">
            <w:pPr>
              <w:rPr>
                <w:b/>
                <w:sz w:val="20"/>
                <w:szCs w:val="20"/>
              </w:rPr>
            </w:pPr>
            <w:r w:rsidRPr="00885727">
              <w:rPr>
                <w:b/>
                <w:sz w:val="20"/>
                <w:szCs w:val="20"/>
              </w:rPr>
              <w:t>04MB0361</w:t>
            </w:r>
          </w:p>
        </w:tc>
      </w:tr>
      <w:tr w:rsidR="00C167E7" w:rsidRPr="00885727" w:rsidTr="002A68B9">
        <w:trPr>
          <w:trHeight w:val="252"/>
        </w:trPr>
        <w:tc>
          <w:tcPr>
            <w:tcW w:w="2709" w:type="dxa"/>
          </w:tcPr>
          <w:p w:rsidR="00C167E7" w:rsidRPr="00885727" w:rsidRDefault="00B206E8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5"/>
              <w:rPr>
                <w:b/>
                <w:color w:val="000000"/>
                <w:sz w:val="20"/>
                <w:szCs w:val="20"/>
              </w:rPr>
            </w:pPr>
            <w:r w:rsidRPr="00885727">
              <w:rPr>
                <w:b/>
                <w:color w:val="000000"/>
                <w:sz w:val="20"/>
                <w:szCs w:val="20"/>
              </w:rPr>
              <w:t>COURSE CREDITS</w:t>
            </w:r>
          </w:p>
        </w:tc>
        <w:tc>
          <w:tcPr>
            <w:tcW w:w="4440" w:type="dxa"/>
          </w:tcPr>
          <w:p w:rsidR="00C167E7" w:rsidRPr="00885727" w:rsidRDefault="00B206E8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rPr>
                <w:b/>
                <w:color w:val="000000"/>
                <w:sz w:val="20"/>
                <w:szCs w:val="20"/>
              </w:rPr>
            </w:pPr>
            <w:r w:rsidRPr="00885727">
              <w:rPr>
                <w:b/>
                <w:color w:val="000000"/>
                <w:sz w:val="20"/>
                <w:szCs w:val="20"/>
              </w:rPr>
              <w:t>02</w:t>
            </w:r>
          </w:p>
        </w:tc>
      </w:tr>
      <w:tr w:rsidR="00C167E7" w:rsidRPr="00885727" w:rsidTr="002A68B9">
        <w:trPr>
          <w:trHeight w:val="252"/>
        </w:trPr>
        <w:tc>
          <w:tcPr>
            <w:tcW w:w="2709" w:type="dxa"/>
          </w:tcPr>
          <w:p w:rsidR="00C167E7" w:rsidRPr="00885727" w:rsidRDefault="00B206E8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5"/>
              <w:rPr>
                <w:b/>
                <w:color w:val="000000"/>
                <w:sz w:val="20"/>
                <w:szCs w:val="20"/>
              </w:rPr>
            </w:pPr>
            <w:r w:rsidRPr="00885727">
              <w:rPr>
                <w:b/>
                <w:color w:val="000000"/>
                <w:sz w:val="20"/>
                <w:szCs w:val="20"/>
              </w:rPr>
              <w:t>COURSE DURATION</w:t>
            </w:r>
          </w:p>
        </w:tc>
        <w:tc>
          <w:tcPr>
            <w:tcW w:w="4440" w:type="dxa"/>
          </w:tcPr>
          <w:p w:rsidR="00C167E7" w:rsidRPr="00885727" w:rsidRDefault="00B206E8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rPr>
                <w:b/>
                <w:color w:val="000000"/>
                <w:sz w:val="20"/>
                <w:szCs w:val="20"/>
              </w:rPr>
            </w:pPr>
            <w:r w:rsidRPr="00885727">
              <w:rPr>
                <w:b/>
                <w:color w:val="000000"/>
                <w:sz w:val="20"/>
                <w:szCs w:val="20"/>
              </w:rPr>
              <w:t>28 Hrs (28 sessions of 60 minutes each)</w:t>
            </w:r>
          </w:p>
        </w:tc>
      </w:tr>
    </w:tbl>
    <w:p w:rsidR="00C167E7" w:rsidRPr="00885727" w:rsidRDefault="002A68B9" w:rsidP="0088572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eastAsia="Times New Roman"/>
          <w:color w:val="000000"/>
          <w:sz w:val="20"/>
          <w:szCs w:val="20"/>
        </w:rPr>
      </w:pPr>
      <w:r w:rsidRPr="00885727">
        <w:rPr>
          <w:rFonts w:eastAsia="Times New Roman"/>
          <w:color w:val="000000"/>
          <w:sz w:val="20"/>
          <w:szCs w:val="20"/>
        </w:rPr>
        <w:br w:type="textWrapping" w:clear="all"/>
      </w:r>
    </w:p>
    <w:p w:rsidR="00885727" w:rsidRPr="00885727" w:rsidRDefault="00B206E8" w:rsidP="00885727">
      <w:pPr>
        <w:pStyle w:val="Heading1"/>
        <w:spacing w:before="57"/>
        <w:ind w:firstLine="220"/>
        <w:rPr>
          <w:sz w:val="20"/>
          <w:szCs w:val="20"/>
        </w:rPr>
      </w:pPr>
      <w:r w:rsidRPr="00885727">
        <w:rPr>
          <w:sz w:val="20"/>
          <w:szCs w:val="20"/>
        </w:rPr>
        <w:t>COURSE OUTCOMES:</w:t>
      </w:r>
    </w:p>
    <w:p w:rsidR="00C167E7" w:rsidRPr="00885727" w:rsidRDefault="00B206E8" w:rsidP="00885727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941"/>
        </w:tabs>
        <w:spacing w:before="60" w:line="240" w:lineRule="auto"/>
        <w:rPr>
          <w:sz w:val="20"/>
          <w:szCs w:val="20"/>
        </w:rPr>
      </w:pPr>
      <w:r w:rsidRPr="00885727">
        <w:rPr>
          <w:color w:val="000000"/>
          <w:sz w:val="20"/>
          <w:szCs w:val="20"/>
        </w:rPr>
        <w:t>Understand basics of GST and the concept of Supply in GST</w:t>
      </w:r>
    </w:p>
    <w:p w:rsidR="00C167E7" w:rsidRPr="00885727" w:rsidRDefault="00B206E8" w:rsidP="00885727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941"/>
        </w:tabs>
        <w:spacing w:line="240" w:lineRule="auto"/>
        <w:rPr>
          <w:sz w:val="20"/>
          <w:szCs w:val="20"/>
        </w:rPr>
      </w:pPr>
      <w:r w:rsidRPr="00885727">
        <w:rPr>
          <w:color w:val="000000"/>
          <w:sz w:val="20"/>
          <w:szCs w:val="20"/>
        </w:rPr>
        <w:t>Analyse provisions of  Input Tax Credit in GST</w:t>
      </w:r>
    </w:p>
    <w:p w:rsidR="00C167E7" w:rsidRPr="00885727" w:rsidRDefault="00B206E8" w:rsidP="00885727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941"/>
        </w:tabs>
        <w:spacing w:line="240" w:lineRule="auto"/>
        <w:rPr>
          <w:sz w:val="20"/>
          <w:szCs w:val="20"/>
        </w:rPr>
      </w:pPr>
      <w:r w:rsidRPr="00885727">
        <w:rPr>
          <w:color w:val="000000"/>
          <w:sz w:val="20"/>
          <w:szCs w:val="20"/>
        </w:rPr>
        <w:t>Evaluate provisions concerning various GST returns to be filed by GST Dealer and Modes</w:t>
      </w:r>
    </w:p>
    <w:p w:rsidR="00C167E7" w:rsidRPr="00885727" w:rsidRDefault="00885727" w:rsidP="00885727">
      <w:p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941"/>
        </w:tabs>
        <w:spacing w:before="1"/>
        <w:rPr>
          <w:color w:val="000000"/>
          <w:sz w:val="20"/>
          <w:szCs w:val="20"/>
        </w:rPr>
      </w:pPr>
      <w:r w:rsidRPr="00885727">
        <w:rPr>
          <w:color w:val="000000"/>
          <w:sz w:val="20"/>
          <w:szCs w:val="20"/>
        </w:rPr>
        <w:t xml:space="preserve">        </w:t>
      </w:r>
      <w:r w:rsidR="00B206E8" w:rsidRPr="00885727">
        <w:rPr>
          <w:color w:val="000000"/>
          <w:sz w:val="20"/>
          <w:szCs w:val="20"/>
        </w:rPr>
        <w:t>of Payment of GST</w:t>
      </w:r>
    </w:p>
    <w:p w:rsidR="00C167E7" w:rsidRPr="00885727" w:rsidRDefault="00C167E7" w:rsidP="00885727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0"/>
          <w:szCs w:val="20"/>
        </w:rPr>
      </w:pPr>
    </w:p>
    <w:p w:rsidR="00C167E7" w:rsidRPr="00885727" w:rsidRDefault="00B206E8" w:rsidP="00885727">
      <w:pPr>
        <w:pStyle w:val="Heading1"/>
        <w:ind w:firstLine="220"/>
        <w:rPr>
          <w:sz w:val="20"/>
          <w:szCs w:val="20"/>
        </w:rPr>
      </w:pPr>
      <w:r w:rsidRPr="00885727">
        <w:rPr>
          <w:sz w:val="20"/>
          <w:szCs w:val="20"/>
        </w:rPr>
        <w:t>Course Contents:</w:t>
      </w:r>
    </w:p>
    <w:p w:rsidR="00C167E7" w:rsidRPr="00885727" w:rsidRDefault="00C167E7" w:rsidP="0088572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0"/>
          <w:szCs w:val="20"/>
        </w:rPr>
      </w:pPr>
    </w:p>
    <w:tbl>
      <w:tblPr>
        <w:tblStyle w:val="a0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50"/>
        <w:gridCol w:w="7437"/>
        <w:gridCol w:w="1148"/>
      </w:tblGrid>
      <w:tr w:rsidR="00C167E7" w:rsidRPr="00885727" w:rsidTr="0033598A">
        <w:trPr>
          <w:trHeight w:val="268"/>
        </w:trPr>
        <w:tc>
          <w:tcPr>
            <w:tcW w:w="0" w:type="auto"/>
          </w:tcPr>
          <w:p w:rsidR="00C167E7" w:rsidRPr="00885727" w:rsidRDefault="00B206E8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right="147"/>
              <w:rPr>
                <w:b/>
                <w:color w:val="000000"/>
                <w:sz w:val="20"/>
                <w:szCs w:val="20"/>
              </w:rPr>
            </w:pPr>
            <w:r w:rsidRPr="00885727">
              <w:rPr>
                <w:b/>
                <w:color w:val="000000"/>
                <w:sz w:val="20"/>
                <w:szCs w:val="20"/>
              </w:rPr>
              <w:t>Unit No</w:t>
            </w:r>
          </w:p>
        </w:tc>
        <w:tc>
          <w:tcPr>
            <w:tcW w:w="0" w:type="auto"/>
          </w:tcPr>
          <w:p w:rsidR="00C167E7" w:rsidRPr="00885727" w:rsidRDefault="00B206E8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right="2620"/>
              <w:rPr>
                <w:b/>
                <w:color w:val="000000"/>
                <w:sz w:val="20"/>
                <w:szCs w:val="20"/>
              </w:rPr>
            </w:pPr>
            <w:r w:rsidRPr="00885727">
              <w:rPr>
                <w:b/>
                <w:color w:val="000000"/>
                <w:sz w:val="20"/>
                <w:szCs w:val="20"/>
              </w:rPr>
              <w:t>Unit / Sub Unit</w:t>
            </w:r>
          </w:p>
        </w:tc>
        <w:tc>
          <w:tcPr>
            <w:tcW w:w="0" w:type="auto"/>
          </w:tcPr>
          <w:p w:rsidR="00C167E7" w:rsidRPr="00885727" w:rsidRDefault="00B206E8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2" w:right="217"/>
              <w:rPr>
                <w:b/>
                <w:color w:val="000000"/>
                <w:sz w:val="20"/>
                <w:szCs w:val="20"/>
              </w:rPr>
            </w:pPr>
            <w:r w:rsidRPr="00885727">
              <w:rPr>
                <w:b/>
                <w:color w:val="000000"/>
                <w:sz w:val="20"/>
                <w:szCs w:val="20"/>
              </w:rPr>
              <w:t>Sessions</w:t>
            </w:r>
          </w:p>
        </w:tc>
      </w:tr>
      <w:tr w:rsidR="00C167E7" w:rsidRPr="00885727" w:rsidTr="0033598A">
        <w:trPr>
          <w:trHeight w:val="806"/>
        </w:trPr>
        <w:tc>
          <w:tcPr>
            <w:tcW w:w="0" w:type="auto"/>
          </w:tcPr>
          <w:p w:rsidR="00C167E7" w:rsidRPr="00885727" w:rsidRDefault="00B206E8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rPr>
                <w:color w:val="000000"/>
                <w:sz w:val="20"/>
                <w:szCs w:val="20"/>
              </w:rPr>
            </w:pPr>
            <w:r w:rsidRPr="00885727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</w:tcPr>
          <w:p w:rsidR="00C167E7" w:rsidRPr="00885727" w:rsidRDefault="00B206E8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0"/>
                <w:szCs w:val="20"/>
              </w:rPr>
            </w:pPr>
            <w:r w:rsidRPr="00885727">
              <w:rPr>
                <w:b/>
                <w:color w:val="000000"/>
                <w:sz w:val="20"/>
                <w:szCs w:val="20"/>
              </w:rPr>
              <w:t>INTRODUCTION TO GST AND SUPPLY</w:t>
            </w:r>
          </w:p>
          <w:p w:rsidR="00C167E7" w:rsidRPr="00885727" w:rsidRDefault="00B206E8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885727">
              <w:rPr>
                <w:color w:val="000000"/>
                <w:sz w:val="20"/>
                <w:szCs w:val="20"/>
              </w:rPr>
              <w:t xml:space="preserve">Basics of Indirect Taxation – Difference between Direct Taxes and Indirect Taxes- GST charge and applicability – Advantages and limitations of GST – Concept of Supply and various types of supply under GST   </w:t>
            </w:r>
          </w:p>
        </w:tc>
        <w:tc>
          <w:tcPr>
            <w:tcW w:w="0" w:type="auto"/>
          </w:tcPr>
          <w:p w:rsidR="00C167E7" w:rsidRPr="00885727" w:rsidRDefault="00B206E8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2" w:right="213"/>
              <w:rPr>
                <w:color w:val="000000"/>
                <w:sz w:val="20"/>
                <w:szCs w:val="20"/>
              </w:rPr>
            </w:pPr>
            <w:r w:rsidRPr="00885727">
              <w:rPr>
                <w:color w:val="000000"/>
                <w:sz w:val="20"/>
                <w:szCs w:val="20"/>
              </w:rPr>
              <w:t>12</w:t>
            </w:r>
          </w:p>
        </w:tc>
      </w:tr>
      <w:tr w:rsidR="00C167E7" w:rsidRPr="00885727" w:rsidTr="0033598A">
        <w:trPr>
          <w:trHeight w:val="1074"/>
        </w:trPr>
        <w:tc>
          <w:tcPr>
            <w:tcW w:w="0" w:type="auto"/>
          </w:tcPr>
          <w:p w:rsidR="00C167E7" w:rsidRPr="00885727" w:rsidRDefault="00B206E8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right="83"/>
              <w:rPr>
                <w:color w:val="000000"/>
                <w:sz w:val="20"/>
                <w:szCs w:val="20"/>
              </w:rPr>
            </w:pPr>
            <w:r w:rsidRPr="00885727"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0" w:type="auto"/>
          </w:tcPr>
          <w:p w:rsidR="00C167E7" w:rsidRPr="00885727" w:rsidRDefault="00B206E8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0"/>
                <w:szCs w:val="20"/>
              </w:rPr>
            </w:pPr>
            <w:r w:rsidRPr="00885727">
              <w:rPr>
                <w:b/>
                <w:color w:val="000000"/>
                <w:sz w:val="20"/>
                <w:szCs w:val="20"/>
              </w:rPr>
              <w:t>INPUT TAX CREDIT</w:t>
            </w:r>
          </w:p>
          <w:p w:rsidR="00C167E7" w:rsidRPr="00885727" w:rsidRDefault="00B206E8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95"/>
              <w:rPr>
                <w:color w:val="000000"/>
                <w:sz w:val="20"/>
                <w:szCs w:val="20"/>
              </w:rPr>
            </w:pPr>
            <w:r w:rsidRPr="00885727">
              <w:rPr>
                <w:color w:val="000000"/>
                <w:sz w:val="20"/>
                <w:szCs w:val="20"/>
              </w:rPr>
              <w:t>Meaning of Input Tax Credit -Eligibility for taking Input Tax Credit – Conditions attached with availing and utilizing Input Tax Credit – Overview of blocked credit</w:t>
            </w:r>
          </w:p>
        </w:tc>
        <w:tc>
          <w:tcPr>
            <w:tcW w:w="0" w:type="auto"/>
          </w:tcPr>
          <w:p w:rsidR="00C167E7" w:rsidRPr="00885727" w:rsidRDefault="00B206E8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2" w:right="213"/>
              <w:rPr>
                <w:color w:val="000000"/>
                <w:sz w:val="20"/>
                <w:szCs w:val="20"/>
              </w:rPr>
            </w:pPr>
            <w:r w:rsidRPr="00885727">
              <w:rPr>
                <w:color w:val="000000"/>
                <w:sz w:val="20"/>
                <w:szCs w:val="20"/>
              </w:rPr>
              <w:t>8</w:t>
            </w:r>
          </w:p>
        </w:tc>
      </w:tr>
      <w:tr w:rsidR="00C167E7" w:rsidRPr="00885727" w:rsidTr="0033598A">
        <w:trPr>
          <w:trHeight w:val="803"/>
        </w:trPr>
        <w:tc>
          <w:tcPr>
            <w:tcW w:w="0" w:type="auto"/>
          </w:tcPr>
          <w:p w:rsidR="00C167E7" w:rsidRPr="00885727" w:rsidRDefault="00B206E8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right="86"/>
              <w:rPr>
                <w:color w:val="000000"/>
                <w:sz w:val="20"/>
                <w:szCs w:val="20"/>
              </w:rPr>
            </w:pPr>
            <w:r w:rsidRPr="00885727">
              <w:rPr>
                <w:color w:val="000000"/>
                <w:sz w:val="20"/>
                <w:szCs w:val="20"/>
              </w:rPr>
              <w:t>III</w:t>
            </w:r>
          </w:p>
        </w:tc>
        <w:tc>
          <w:tcPr>
            <w:tcW w:w="0" w:type="auto"/>
          </w:tcPr>
          <w:p w:rsidR="00C167E7" w:rsidRPr="00885727" w:rsidRDefault="00B206E8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0"/>
                <w:szCs w:val="20"/>
              </w:rPr>
            </w:pPr>
            <w:r w:rsidRPr="00885727">
              <w:rPr>
                <w:b/>
                <w:color w:val="000000"/>
                <w:sz w:val="20"/>
                <w:szCs w:val="20"/>
              </w:rPr>
              <w:t>REGISTRATION AND RETURN FILINGS UNDER GST</w:t>
            </w:r>
          </w:p>
          <w:p w:rsidR="00C167E7" w:rsidRPr="00885727" w:rsidRDefault="00B206E8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95"/>
              <w:rPr>
                <w:color w:val="000000"/>
                <w:sz w:val="20"/>
                <w:szCs w:val="20"/>
              </w:rPr>
            </w:pPr>
            <w:r w:rsidRPr="00885727">
              <w:rPr>
                <w:color w:val="000000"/>
                <w:sz w:val="20"/>
                <w:szCs w:val="20"/>
              </w:rPr>
              <w:t>-Persons required to take Registration under GST – Explanation of GST Portal – Process and Time Limit of taking Registration - Various returns under GST- Frequency of Returns – Overview of Payment of GST</w:t>
            </w:r>
          </w:p>
        </w:tc>
        <w:tc>
          <w:tcPr>
            <w:tcW w:w="0" w:type="auto"/>
          </w:tcPr>
          <w:p w:rsidR="00C167E7" w:rsidRPr="00885727" w:rsidRDefault="00B206E8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rPr>
                <w:color w:val="000000"/>
                <w:sz w:val="20"/>
                <w:szCs w:val="20"/>
              </w:rPr>
            </w:pPr>
            <w:r w:rsidRPr="00885727">
              <w:rPr>
                <w:color w:val="000000"/>
                <w:sz w:val="20"/>
                <w:szCs w:val="20"/>
              </w:rPr>
              <w:t>8</w:t>
            </w:r>
          </w:p>
        </w:tc>
      </w:tr>
    </w:tbl>
    <w:p w:rsidR="00C167E7" w:rsidRPr="00885727" w:rsidRDefault="00C167E7" w:rsidP="0088572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0"/>
          <w:szCs w:val="20"/>
        </w:rPr>
      </w:pPr>
    </w:p>
    <w:p w:rsidR="00C167E7" w:rsidRPr="00885727" w:rsidRDefault="00B206E8" w:rsidP="00885727">
      <w:pPr>
        <w:ind w:left="220"/>
        <w:rPr>
          <w:i/>
          <w:sz w:val="20"/>
          <w:szCs w:val="20"/>
        </w:rPr>
      </w:pPr>
      <w:r w:rsidRPr="00885727">
        <w:rPr>
          <w:b/>
          <w:sz w:val="20"/>
          <w:szCs w:val="20"/>
        </w:rPr>
        <w:t xml:space="preserve">NOTE:- </w:t>
      </w:r>
      <w:r w:rsidRPr="00885727">
        <w:rPr>
          <w:i/>
          <w:sz w:val="20"/>
          <w:szCs w:val="20"/>
        </w:rPr>
        <w:t>Provisions of the GST Act as amended from time to tim</w:t>
      </w:r>
      <w:r w:rsidR="0033598A" w:rsidRPr="00885727">
        <w:rPr>
          <w:i/>
          <w:sz w:val="20"/>
          <w:szCs w:val="20"/>
        </w:rPr>
        <w:t>e shall be the part of syllabus</w:t>
      </w:r>
      <w:r w:rsidRPr="00885727">
        <w:rPr>
          <w:sz w:val="20"/>
          <w:szCs w:val="20"/>
        </w:rPr>
        <w:t>Evaluation:</w:t>
      </w:r>
    </w:p>
    <w:p w:rsidR="0033598A" w:rsidRPr="00885727" w:rsidRDefault="00B206E8" w:rsidP="00885727">
      <w:pPr>
        <w:pBdr>
          <w:top w:val="nil"/>
          <w:left w:val="nil"/>
          <w:bottom w:val="nil"/>
          <w:right w:val="nil"/>
          <w:between w:val="nil"/>
        </w:pBdr>
        <w:ind w:left="220"/>
        <w:rPr>
          <w:color w:val="000000"/>
          <w:sz w:val="20"/>
          <w:szCs w:val="20"/>
        </w:rPr>
      </w:pPr>
      <w:r w:rsidRPr="00885727">
        <w:rPr>
          <w:color w:val="000000"/>
          <w:sz w:val="20"/>
          <w:szCs w:val="20"/>
        </w:rPr>
        <w:t>The students will be evaluated on a continuous basis and broadly follow the scheme given below:</w:t>
      </w:r>
    </w:p>
    <w:p w:rsidR="00C167E7" w:rsidRPr="00885727" w:rsidRDefault="00C167E7" w:rsidP="0088572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Style w:val="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"/>
        <w:gridCol w:w="6713"/>
        <w:gridCol w:w="2454"/>
      </w:tblGrid>
      <w:tr w:rsidR="00C167E7" w:rsidRPr="00885727" w:rsidTr="0033598A">
        <w:trPr>
          <w:trHeight w:val="388"/>
        </w:trPr>
        <w:tc>
          <w:tcPr>
            <w:tcW w:w="155" w:type="pct"/>
          </w:tcPr>
          <w:p w:rsidR="00C167E7" w:rsidRPr="00885727" w:rsidRDefault="00C167E7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48" w:type="pct"/>
          </w:tcPr>
          <w:p w:rsidR="00C167E7" w:rsidRPr="00885727" w:rsidRDefault="00B206E8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5"/>
              <w:rPr>
                <w:b/>
                <w:color w:val="000000"/>
                <w:sz w:val="20"/>
                <w:szCs w:val="20"/>
              </w:rPr>
            </w:pPr>
            <w:r w:rsidRPr="00885727">
              <w:rPr>
                <w:b/>
                <w:color w:val="000000"/>
                <w:sz w:val="20"/>
                <w:szCs w:val="20"/>
              </w:rPr>
              <w:t>Component</w:t>
            </w:r>
          </w:p>
        </w:tc>
        <w:tc>
          <w:tcPr>
            <w:tcW w:w="1297" w:type="pct"/>
          </w:tcPr>
          <w:p w:rsidR="00C167E7" w:rsidRPr="00885727" w:rsidRDefault="00B206E8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00"/>
              <w:rPr>
                <w:b/>
                <w:color w:val="000000"/>
                <w:sz w:val="20"/>
                <w:szCs w:val="20"/>
              </w:rPr>
            </w:pPr>
            <w:r w:rsidRPr="00885727">
              <w:rPr>
                <w:b/>
                <w:color w:val="000000"/>
                <w:sz w:val="20"/>
                <w:szCs w:val="20"/>
              </w:rPr>
              <w:t>Weight age</w:t>
            </w:r>
          </w:p>
        </w:tc>
      </w:tr>
      <w:tr w:rsidR="0033598A" w:rsidRPr="00885727" w:rsidTr="0033598A">
        <w:trPr>
          <w:trHeight w:val="268"/>
        </w:trPr>
        <w:tc>
          <w:tcPr>
            <w:tcW w:w="155" w:type="pct"/>
          </w:tcPr>
          <w:p w:rsidR="0033598A" w:rsidRPr="00885727" w:rsidRDefault="0033598A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885727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3548" w:type="pct"/>
            <w:vMerge w:val="restart"/>
          </w:tcPr>
          <w:p w:rsidR="0033598A" w:rsidRPr="00885727" w:rsidRDefault="0033598A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8"/>
                <w:tab w:val="left" w:pos="2485"/>
                <w:tab w:val="left" w:pos="3798"/>
                <w:tab w:val="left" w:pos="5249"/>
              </w:tabs>
              <w:ind w:left="7"/>
              <w:rPr>
                <w:color w:val="000000"/>
                <w:sz w:val="20"/>
                <w:szCs w:val="20"/>
              </w:rPr>
            </w:pPr>
            <w:r w:rsidRPr="00885727">
              <w:rPr>
                <w:color w:val="000000"/>
                <w:sz w:val="20"/>
                <w:szCs w:val="20"/>
              </w:rPr>
              <w:t>Continuous</w:t>
            </w:r>
            <w:r w:rsidRPr="00885727">
              <w:rPr>
                <w:color w:val="000000"/>
                <w:sz w:val="20"/>
                <w:szCs w:val="20"/>
              </w:rPr>
              <w:tab/>
              <w:t>Evaluation</w:t>
            </w:r>
            <w:r w:rsidRPr="00885727">
              <w:rPr>
                <w:color w:val="000000"/>
                <w:sz w:val="20"/>
                <w:szCs w:val="20"/>
              </w:rPr>
              <w:tab/>
              <w:t>Component</w:t>
            </w:r>
            <w:r w:rsidRPr="00885727">
              <w:rPr>
                <w:color w:val="000000"/>
                <w:sz w:val="20"/>
                <w:szCs w:val="20"/>
              </w:rPr>
              <w:tab/>
              <w:t>(Assignments</w:t>
            </w:r>
            <w:r w:rsidRPr="00885727">
              <w:rPr>
                <w:color w:val="000000"/>
                <w:sz w:val="20"/>
                <w:szCs w:val="20"/>
              </w:rPr>
              <w:tab/>
              <w:t>/</w:t>
            </w:r>
          </w:p>
          <w:p w:rsidR="0033598A" w:rsidRPr="00885727" w:rsidRDefault="0033598A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885727">
              <w:rPr>
                <w:color w:val="000000"/>
                <w:sz w:val="20"/>
                <w:szCs w:val="20"/>
              </w:rPr>
              <w:t>Presentations/ Quizzes / Class Participation/ etc.)</w:t>
            </w:r>
          </w:p>
        </w:tc>
        <w:tc>
          <w:tcPr>
            <w:tcW w:w="1297" w:type="pct"/>
            <w:vMerge w:val="restart"/>
          </w:tcPr>
          <w:p w:rsidR="0033598A" w:rsidRPr="00885727" w:rsidRDefault="0033598A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885727">
              <w:rPr>
                <w:color w:val="000000"/>
                <w:sz w:val="20"/>
                <w:szCs w:val="20"/>
              </w:rPr>
              <w:t>0% (C.S.C.)</w:t>
            </w:r>
          </w:p>
          <w:p w:rsidR="0033598A" w:rsidRPr="00885727" w:rsidRDefault="0033598A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</w:p>
          <w:p w:rsidR="0033598A" w:rsidRPr="00885727" w:rsidRDefault="0033598A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</w:p>
        </w:tc>
      </w:tr>
      <w:tr w:rsidR="0033598A" w:rsidRPr="00885727" w:rsidTr="0033598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55" w:type="pct"/>
          </w:tcPr>
          <w:p w:rsidR="0033598A" w:rsidRPr="00885727" w:rsidRDefault="0033598A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48" w:type="pct"/>
            <w:vMerge/>
          </w:tcPr>
          <w:p w:rsidR="0033598A" w:rsidRPr="00885727" w:rsidRDefault="0033598A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</w:tcPr>
          <w:p w:rsidR="0033598A" w:rsidRPr="00885727" w:rsidRDefault="0033598A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3598A" w:rsidRPr="00885727" w:rsidTr="0033598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55" w:type="pct"/>
          </w:tcPr>
          <w:p w:rsidR="0033598A" w:rsidRPr="00885727" w:rsidRDefault="0033598A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885727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3548" w:type="pct"/>
          </w:tcPr>
          <w:p w:rsidR="0033598A" w:rsidRPr="00885727" w:rsidRDefault="0033598A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885727">
              <w:rPr>
                <w:color w:val="000000"/>
                <w:sz w:val="20"/>
                <w:szCs w:val="20"/>
              </w:rPr>
              <w:t>Internal Assessment</w:t>
            </w:r>
          </w:p>
        </w:tc>
        <w:tc>
          <w:tcPr>
            <w:tcW w:w="1297" w:type="pct"/>
          </w:tcPr>
          <w:p w:rsidR="0033598A" w:rsidRPr="00885727" w:rsidRDefault="0033598A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885727">
              <w:rPr>
                <w:color w:val="000000"/>
                <w:sz w:val="20"/>
                <w:szCs w:val="20"/>
              </w:rPr>
              <w:t>50% (I.A.)</w:t>
            </w:r>
          </w:p>
        </w:tc>
      </w:tr>
      <w:tr w:rsidR="0033598A" w:rsidRPr="00885727" w:rsidTr="0033598A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55" w:type="pct"/>
          </w:tcPr>
          <w:p w:rsidR="0033598A" w:rsidRPr="00885727" w:rsidRDefault="0033598A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885727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3548" w:type="pct"/>
          </w:tcPr>
          <w:p w:rsidR="0033598A" w:rsidRPr="00885727" w:rsidRDefault="0033598A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885727">
              <w:rPr>
                <w:color w:val="000000"/>
                <w:sz w:val="20"/>
                <w:szCs w:val="20"/>
              </w:rPr>
              <w:t>End-Semester Examination</w:t>
            </w:r>
          </w:p>
        </w:tc>
        <w:tc>
          <w:tcPr>
            <w:tcW w:w="1297" w:type="pct"/>
          </w:tcPr>
          <w:p w:rsidR="0033598A" w:rsidRPr="00885727" w:rsidRDefault="0033598A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885727">
              <w:rPr>
                <w:color w:val="000000"/>
                <w:sz w:val="20"/>
                <w:szCs w:val="20"/>
              </w:rPr>
              <w:t>50% (External Assessment)</w:t>
            </w:r>
          </w:p>
        </w:tc>
      </w:tr>
    </w:tbl>
    <w:p w:rsidR="00C167E7" w:rsidRPr="00885727" w:rsidRDefault="00C167E7" w:rsidP="00885727">
      <w:pPr>
        <w:rPr>
          <w:sz w:val="20"/>
          <w:szCs w:val="20"/>
        </w:rPr>
        <w:sectPr w:rsidR="00C167E7" w:rsidRPr="00885727">
          <w:headerReference w:type="default" r:id="rId9"/>
          <w:footerReference w:type="default" r:id="rId10"/>
          <w:pgSz w:w="11910" w:h="16840"/>
          <w:pgMar w:top="1800" w:right="1220" w:bottom="1260" w:left="1220" w:header="720" w:footer="1060" w:gutter="0"/>
          <w:pgNumType w:start="1"/>
          <w:cols w:space="720"/>
        </w:sectPr>
      </w:pPr>
    </w:p>
    <w:p w:rsidR="00C167E7" w:rsidRPr="00885727" w:rsidRDefault="00C167E7" w:rsidP="0088572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167E7" w:rsidRPr="00885727" w:rsidRDefault="00B206E8" w:rsidP="00885727">
      <w:pPr>
        <w:pStyle w:val="Heading1"/>
        <w:spacing w:before="56"/>
        <w:ind w:firstLine="220"/>
        <w:rPr>
          <w:sz w:val="20"/>
          <w:szCs w:val="20"/>
        </w:rPr>
      </w:pPr>
      <w:r w:rsidRPr="00885727">
        <w:rPr>
          <w:sz w:val="20"/>
          <w:szCs w:val="20"/>
        </w:rPr>
        <w:t>Text Books:</w:t>
      </w:r>
    </w:p>
    <w:p w:rsidR="00C167E7" w:rsidRPr="00885727" w:rsidRDefault="00C167E7" w:rsidP="0088572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0"/>
          <w:szCs w:val="20"/>
        </w:rPr>
      </w:pPr>
    </w:p>
    <w:tbl>
      <w:tblPr>
        <w:tblStyle w:val="a3"/>
        <w:tblW w:w="9228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2607"/>
        <w:gridCol w:w="2331"/>
        <w:gridCol w:w="2041"/>
        <w:gridCol w:w="1347"/>
      </w:tblGrid>
      <w:tr w:rsidR="00C167E7" w:rsidRPr="00885727">
        <w:trPr>
          <w:trHeight w:val="805"/>
        </w:trPr>
        <w:tc>
          <w:tcPr>
            <w:tcW w:w="902" w:type="dxa"/>
          </w:tcPr>
          <w:p w:rsidR="00C167E7" w:rsidRPr="00885727" w:rsidRDefault="00B206E8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 w:rsidRPr="00885727">
              <w:rPr>
                <w:b/>
                <w:color w:val="000000"/>
                <w:sz w:val="20"/>
                <w:szCs w:val="20"/>
              </w:rPr>
              <w:t>Sr.No</w:t>
            </w:r>
          </w:p>
        </w:tc>
        <w:tc>
          <w:tcPr>
            <w:tcW w:w="2607" w:type="dxa"/>
          </w:tcPr>
          <w:p w:rsidR="00C167E7" w:rsidRPr="00885727" w:rsidRDefault="00B206E8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0"/>
                <w:szCs w:val="20"/>
              </w:rPr>
            </w:pPr>
            <w:r w:rsidRPr="00885727">
              <w:rPr>
                <w:b/>
                <w:color w:val="000000"/>
                <w:sz w:val="20"/>
                <w:szCs w:val="20"/>
              </w:rPr>
              <w:t>Author/s</w:t>
            </w:r>
          </w:p>
        </w:tc>
        <w:tc>
          <w:tcPr>
            <w:tcW w:w="2331" w:type="dxa"/>
          </w:tcPr>
          <w:p w:rsidR="00C167E7" w:rsidRPr="00885727" w:rsidRDefault="00B206E8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6"/>
                <w:tab w:val="left" w:pos="1247"/>
                <w:tab w:val="left" w:pos="1755"/>
              </w:tabs>
              <w:ind w:left="108"/>
              <w:rPr>
                <w:b/>
                <w:color w:val="000000"/>
                <w:sz w:val="20"/>
                <w:szCs w:val="20"/>
              </w:rPr>
            </w:pPr>
            <w:r w:rsidRPr="00885727">
              <w:rPr>
                <w:b/>
                <w:color w:val="000000"/>
                <w:sz w:val="20"/>
                <w:szCs w:val="20"/>
              </w:rPr>
              <w:t>Name</w:t>
            </w:r>
            <w:r w:rsidRPr="00885727">
              <w:rPr>
                <w:b/>
                <w:color w:val="000000"/>
                <w:sz w:val="20"/>
                <w:szCs w:val="20"/>
              </w:rPr>
              <w:tab/>
              <w:t>of</w:t>
            </w:r>
            <w:r w:rsidRPr="00885727">
              <w:rPr>
                <w:b/>
                <w:color w:val="000000"/>
                <w:sz w:val="20"/>
                <w:szCs w:val="20"/>
              </w:rPr>
              <w:tab/>
              <w:t>the</w:t>
            </w:r>
            <w:r w:rsidRPr="00885727">
              <w:rPr>
                <w:b/>
                <w:color w:val="000000"/>
                <w:sz w:val="20"/>
                <w:szCs w:val="20"/>
              </w:rPr>
              <w:tab/>
              <w:t>Book</w:t>
            </w:r>
          </w:p>
        </w:tc>
        <w:tc>
          <w:tcPr>
            <w:tcW w:w="2041" w:type="dxa"/>
          </w:tcPr>
          <w:p w:rsidR="00C167E7" w:rsidRPr="00885727" w:rsidRDefault="00B206E8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 w:rsidRPr="00885727">
              <w:rPr>
                <w:b/>
                <w:color w:val="000000"/>
                <w:sz w:val="20"/>
                <w:szCs w:val="20"/>
              </w:rPr>
              <w:t>Publisher</w:t>
            </w:r>
          </w:p>
        </w:tc>
        <w:tc>
          <w:tcPr>
            <w:tcW w:w="1347" w:type="dxa"/>
          </w:tcPr>
          <w:p w:rsidR="00C167E7" w:rsidRPr="00885727" w:rsidRDefault="00B206E8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3"/>
              </w:tabs>
              <w:ind w:left="107" w:right="95"/>
              <w:rPr>
                <w:b/>
                <w:color w:val="000000"/>
                <w:sz w:val="20"/>
                <w:szCs w:val="20"/>
              </w:rPr>
            </w:pPr>
            <w:r w:rsidRPr="00885727">
              <w:rPr>
                <w:b/>
                <w:color w:val="000000"/>
                <w:sz w:val="20"/>
                <w:szCs w:val="20"/>
              </w:rPr>
              <w:t>Edition</w:t>
            </w:r>
            <w:r w:rsidRPr="00885727">
              <w:rPr>
                <w:b/>
                <w:color w:val="000000"/>
                <w:sz w:val="20"/>
                <w:szCs w:val="20"/>
              </w:rPr>
              <w:tab/>
              <w:t>&amp; Year of</w:t>
            </w:r>
          </w:p>
          <w:p w:rsidR="00C167E7" w:rsidRPr="00885727" w:rsidRDefault="00B206E8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 w:rsidRPr="00885727">
              <w:rPr>
                <w:b/>
                <w:color w:val="000000"/>
                <w:sz w:val="20"/>
                <w:szCs w:val="20"/>
              </w:rPr>
              <w:t>Publication</w:t>
            </w:r>
          </w:p>
        </w:tc>
      </w:tr>
      <w:tr w:rsidR="00C167E7" w:rsidRPr="00885727">
        <w:trPr>
          <w:trHeight w:val="537"/>
        </w:trPr>
        <w:tc>
          <w:tcPr>
            <w:tcW w:w="902" w:type="dxa"/>
          </w:tcPr>
          <w:p w:rsidR="00C167E7" w:rsidRPr="00885727" w:rsidRDefault="00B206E8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 w:rsidRPr="00885727">
              <w:rPr>
                <w:b/>
                <w:color w:val="000000"/>
                <w:sz w:val="20"/>
                <w:szCs w:val="20"/>
              </w:rPr>
              <w:t>T-01</w:t>
            </w:r>
          </w:p>
        </w:tc>
        <w:tc>
          <w:tcPr>
            <w:tcW w:w="2607" w:type="dxa"/>
          </w:tcPr>
          <w:p w:rsidR="00C167E7" w:rsidRPr="00885727" w:rsidRDefault="00B206E8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885727">
              <w:rPr>
                <w:color w:val="000000"/>
                <w:sz w:val="20"/>
                <w:szCs w:val="20"/>
              </w:rPr>
              <w:t>V.S DATEY</w:t>
            </w:r>
          </w:p>
        </w:tc>
        <w:tc>
          <w:tcPr>
            <w:tcW w:w="2331" w:type="dxa"/>
          </w:tcPr>
          <w:p w:rsidR="00C167E7" w:rsidRPr="00885727" w:rsidRDefault="00B206E8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885727">
              <w:rPr>
                <w:color w:val="000000"/>
                <w:sz w:val="20"/>
                <w:szCs w:val="20"/>
              </w:rPr>
              <w:t>GST Law And Practice</w:t>
            </w:r>
          </w:p>
        </w:tc>
        <w:tc>
          <w:tcPr>
            <w:tcW w:w="2041" w:type="dxa"/>
          </w:tcPr>
          <w:p w:rsidR="00C167E7" w:rsidRPr="00885727" w:rsidRDefault="00B206E8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885727">
              <w:rPr>
                <w:color w:val="000000"/>
                <w:sz w:val="20"/>
                <w:szCs w:val="20"/>
              </w:rPr>
              <w:t>Taxman</w:t>
            </w:r>
          </w:p>
        </w:tc>
        <w:tc>
          <w:tcPr>
            <w:tcW w:w="1347" w:type="dxa"/>
          </w:tcPr>
          <w:p w:rsidR="00C167E7" w:rsidRPr="00885727" w:rsidRDefault="00B206E8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885727">
              <w:rPr>
                <w:color w:val="000000"/>
                <w:sz w:val="20"/>
                <w:szCs w:val="20"/>
              </w:rPr>
              <w:t>Latest</w:t>
            </w:r>
          </w:p>
        </w:tc>
      </w:tr>
    </w:tbl>
    <w:p w:rsidR="00C167E7" w:rsidRPr="00885727" w:rsidRDefault="00C167E7" w:rsidP="0088572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0"/>
          <w:szCs w:val="20"/>
        </w:rPr>
      </w:pPr>
    </w:p>
    <w:p w:rsidR="00C167E7" w:rsidRPr="00885727" w:rsidRDefault="00B206E8" w:rsidP="00885727">
      <w:pPr>
        <w:ind w:left="220"/>
        <w:rPr>
          <w:b/>
          <w:sz w:val="20"/>
          <w:szCs w:val="20"/>
        </w:rPr>
      </w:pPr>
      <w:r w:rsidRPr="00885727">
        <w:rPr>
          <w:b/>
          <w:sz w:val="20"/>
          <w:szCs w:val="20"/>
        </w:rPr>
        <w:t>Reference Books:</w:t>
      </w:r>
    </w:p>
    <w:p w:rsidR="00C167E7" w:rsidRPr="00885727" w:rsidRDefault="00C167E7" w:rsidP="0088572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0"/>
          <w:szCs w:val="20"/>
        </w:rPr>
      </w:pPr>
    </w:p>
    <w:tbl>
      <w:tblPr>
        <w:tblStyle w:val="a4"/>
        <w:tblW w:w="9226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2628"/>
        <w:gridCol w:w="1973"/>
        <w:gridCol w:w="1844"/>
        <w:gridCol w:w="1879"/>
      </w:tblGrid>
      <w:tr w:rsidR="00C167E7" w:rsidRPr="00885727">
        <w:trPr>
          <w:trHeight w:val="873"/>
        </w:trPr>
        <w:tc>
          <w:tcPr>
            <w:tcW w:w="902" w:type="dxa"/>
          </w:tcPr>
          <w:p w:rsidR="00C167E7" w:rsidRPr="00885727" w:rsidRDefault="00B206E8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 w:rsidRPr="00885727">
              <w:rPr>
                <w:b/>
                <w:color w:val="000000"/>
                <w:sz w:val="20"/>
                <w:szCs w:val="20"/>
              </w:rPr>
              <w:t>Sr.No</w:t>
            </w:r>
          </w:p>
        </w:tc>
        <w:tc>
          <w:tcPr>
            <w:tcW w:w="2628" w:type="dxa"/>
          </w:tcPr>
          <w:p w:rsidR="00C167E7" w:rsidRPr="00885727" w:rsidRDefault="00B206E8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0"/>
                <w:szCs w:val="20"/>
              </w:rPr>
            </w:pPr>
            <w:r w:rsidRPr="00885727">
              <w:rPr>
                <w:b/>
                <w:color w:val="000000"/>
                <w:sz w:val="20"/>
                <w:szCs w:val="20"/>
              </w:rPr>
              <w:t>Author/s</w:t>
            </w:r>
          </w:p>
        </w:tc>
        <w:tc>
          <w:tcPr>
            <w:tcW w:w="1973" w:type="dxa"/>
          </w:tcPr>
          <w:p w:rsidR="00C167E7" w:rsidRPr="00885727" w:rsidRDefault="00B206E8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b/>
                <w:color w:val="000000"/>
                <w:sz w:val="20"/>
                <w:szCs w:val="20"/>
              </w:rPr>
            </w:pPr>
            <w:r w:rsidRPr="00885727">
              <w:rPr>
                <w:b/>
                <w:color w:val="000000"/>
                <w:sz w:val="20"/>
                <w:szCs w:val="20"/>
              </w:rPr>
              <w:t>Name of the Book</w:t>
            </w:r>
          </w:p>
        </w:tc>
        <w:tc>
          <w:tcPr>
            <w:tcW w:w="1844" w:type="dxa"/>
          </w:tcPr>
          <w:p w:rsidR="00C167E7" w:rsidRPr="00885727" w:rsidRDefault="00B206E8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b/>
                <w:color w:val="000000"/>
                <w:sz w:val="20"/>
                <w:szCs w:val="20"/>
              </w:rPr>
            </w:pPr>
            <w:r w:rsidRPr="00885727">
              <w:rPr>
                <w:b/>
                <w:color w:val="000000"/>
                <w:sz w:val="20"/>
                <w:szCs w:val="20"/>
              </w:rPr>
              <w:t>Publisher</w:t>
            </w:r>
          </w:p>
        </w:tc>
        <w:tc>
          <w:tcPr>
            <w:tcW w:w="1879" w:type="dxa"/>
          </w:tcPr>
          <w:p w:rsidR="00C167E7" w:rsidRPr="00885727" w:rsidRDefault="00B206E8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1"/>
              <w:rPr>
                <w:b/>
                <w:color w:val="000000"/>
                <w:sz w:val="20"/>
                <w:szCs w:val="20"/>
              </w:rPr>
            </w:pPr>
            <w:r w:rsidRPr="00885727">
              <w:rPr>
                <w:b/>
                <w:color w:val="000000"/>
                <w:sz w:val="20"/>
                <w:szCs w:val="20"/>
              </w:rPr>
              <w:t>Edition and Year of</w:t>
            </w:r>
          </w:p>
          <w:p w:rsidR="00C167E7" w:rsidRPr="00885727" w:rsidRDefault="00B206E8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b/>
                <w:color w:val="000000"/>
                <w:sz w:val="20"/>
                <w:szCs w:val="20"/>
              </w:rPr>
            </w:pPr>
            <w:r w:rsidRPr="00885727">
              <w:rPr>
                <w:b/>
                <w:color w:val="000000"/>
                <w:sz w:val="20"/>
                <w:szCs w:val="20"/>
              </w:rPr>
              <w:t>Publication</w:t>
            </w:r>
          </w:p>
        </w:tc>
      </w:tr>
      <w:tr w:rsidR="00C167E7" w:rsidRPr="00885727">
        <w:trPr>
          <w:trHeight w:val="806"/>
        </w:trPr>
        <w:tc>
          <w:tcPr>
            <w:tcW w:w="902" w:type="dxa"/>
          </w:tcPr>
          <w:p w:rsidR="00C167E7" w:rsidRPr="00885727" w:rsidRDefault="00B206E8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 w:rsidRPr="00885727">
              <w:rPr>
                <w:b/>
                <w:color w:val="000000"/>
                <w:sz w:val="20"/>
                <w:szCs w:val="20"/>
              </w:rPr>
              <w:t>R-01</w:t>
            </w:r>
          </w:p>
        </w:tc>
        <w:tc>
          <w:tcPr>
            <w:tcW w:w="2628" w:type="dxa"/>
          </w:tcPr>
          <w:p w:rsidR="00C167E7" w:rsidRPr="00885727" w:rsidRDefault="00B206E8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650"/>
              <w:rPr>
                <w:color w:val="000000"/>
                <w:sz w:val="20"/>
                <w:szCs w:val="20"/>
              </w:rPr>
            </w:pPr>
            <w:r w:rsidRPr="00885727">
              <w:rPr>
                <w:color w:val="000000"/>
                <w:sz w:val="20"/>
                <w:szCs w:val="20"/>
              </w:rPr>
              <w:t>Dr Yogendra Bangar, Dr. Vandana Bangar</w:t>
            </w:r>
          </w:p>
        </w:tc>
        <w:tc>
          <w:tcPr>
            <w:tcW w:w="1973" w:type="dxa"/>
          </w:tcPr>
          <w:p w:rsidR="00C167E7" w:rsidRPr="00885727" w:rsidRDefault="00B206E8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64"/>
              <w:rPr>
                <w:color w:val="000000"/>
                <w:sz w:val="20"/>
                <w:szCs w:val="20"/>
              </w:rPr>
            </w:pPr>
            <w:r w:rsidRPr="00885727">
              <w:rPr>
                <w:color w:val="000000"/>
                <w:sz w:val="20"/>
                <w:szCs w:val="20"/>
              </w:rPr>
              <w:t>Bangar’s comprehensive</w:t>
            </w:r>
          </w:p>
          <w:p w:rsidR="00C167E7" w:rsidRPr="00885727" w:rsidRDefault="00B206E8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r w:rsidRPr="00885727">
              <w:rPr>
                <w:color w:val="000000"/>
                <w:sz w:val="20"/>
                <w:szCs w:val="20"/>
              </w:rPr>
              <w:t>guide to Taxation</w:t>
            </w:r>
          </w:p>
        </w:tc>
        <w:tc>
          <w:tcPr>
            <w:tcW w:w="1844" w:type="dxa"/>
          </w:tcPr>
          <w:p w:rsidR="00C167E7" w:rsidRPr="00885727" w:rsidRDefault="00B206E8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782"/>
              <w:rPr>
                <w:color w:val="000000"/>
                <w:sz w:val="20"/>
                <w:szCs w:val="20"/>
              </w:rPr>
            </w:pPr>
            <w:r w:rsidRPr="00885727">
              <w:rPr>
                <w:color w:val="000000"/>
                <w:sz w:val="20"/>
                <w:szCs w:val="20"/>
              </w:rPr>
              <w:t>Aadhya Prakashan</w:t>
            </w:r>
          </w:p>
        </w:tc>
        <w:tc>
          <w:tcPr>
            <w:tcW w:w="1879" w:type="dxa"/>
          </w:tcPr>
          <w:p w:rsidR="00C167E7" w:rsidRPr="00885727" w:rsidRDefault="00B206E8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r w:rsidRPr="00885727">
              <w:rPr>
                <w:color w:val="000000"/>
                <w:sz w:val="20"/>
                <w:szCs w:val="20"/>
              </w:rPr>
              <w:t>Latest</w:t>
            </w:r>
          </w:p>
        </w:tc>
      </w:tr>
      <w:tr w:rsidR="00C167E7" w:rsidRPr="00885727">
        <w:trPr>
          <w:trHeight w:val="537"/>
        </w:trPr>
        <w:tc>
          <w:tcPr>
            <w:tcW w:w="902" w:type="dxa"/>
          </w:tcPr>
          <w:p w:rsidR="00C167E7" w:rsidRPr="00885727" w:rsidRDefault="00B206E8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 w:rsidRPr="00885727">
              <w:rPr>
                <w:b/>
                <w:color w:val="000000"/>
                <w:sz w:val="20"/>
                <w:szCs w:val="20"/>
              </w:rPr>
              <w:t>R-02</w:t>
            </w:r>
          </w:p>
        </w:tc>
        <w:tc>
          <w:tcPr>
            <w:tcW w:w="2628" w:type="dxa"/>
          </w:tcPr>
          <w:p w:rsidR="00C167E7" w:rsidRPr="00885727" w:rsidRDefault="00B206E8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885727">
              <w:rPr>
                <w:color w:val="000000"/>
                <w:sz w:val="20"/>
                <w:szCs w:val="20"/>
              </w:rPr>
              <w:t>CA Raj K Agrawal</w:t>
            </w:r>
          </w:p>
        </w:tc>
        <w:tc>
          <w:tcPr>
            <w:tcW w:w="1973" w:type="dxa"/>
          </w:tcPr>
          <w:p w:rsidR="00C167E7" w:rsidRPr="00885727" w:rsidRDefault="00B206E8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r w:rsidRPr="00885727">
              <w:rPr>
                <w:color w:val="000000"/>
                <w:sz w:val="20"/>
                <w:szCs w:val="20"/>
              </w:rPr>
              <w:t>GST (CA</w:t>
            </w:r>
          </w:p>
          <w:p w:rsidR="00C167E7" w:rsidRPr="00885727" w:rsidRDefault="00B206E8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r w:rsidRPr="00885727">
              <w:rPr>
                <w:color w:val="000000"/>
                <w:sz w:val="20"/>
                <w:szCs w:val="20"/>
              </w:rPr>
              <w:t>Intermediate)</w:t>
            </w:r>
          </w:p>
        </w:tc>
        <w:tc>
          <w:tcPr>
            <w:tcW w:w="1844" w:type="dxa"/>
          </w:tcPr>
          <w:p w:rsidR="00C167E7" w:rsidRPr="00885727" w:rsidRDefault="00B206E8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885727">
              <w:rPr>
                <w:color w:val="000000"/>
                <w:sz w:val="20"/>
                <w:szCs w:val="20"/>
              </w:rPr>
              <w:t>Taxmann</w:t>
            </w:r>
          </w:p>
        </w:tc>
        <w:tc>
          <w:tcPr>
            <w:tcW w:w="1879" w:type="dxa"/>
          </w:tcPr>
          <w:p w:rsidR="00C167E7" w:rsidRPr="00885727" w:rsidRDefault="00B206E8" w:rsidP="0088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r w:rsidRPr="00885727">
              <w:rPr>
                <w:color w:val="000000"/>
                <w:sz w:val="20"/>
                <w:szCs w:val="20"/>
              </w:rPr>
              <w:t>Latest</w:t>
            </w:r>
          </w:p>
        </w:tc>
      </w:tr>
    </w:tbl>
    <w:p w:rsidR="00C167E7" w:rsidRPr="00885727" w:rsidRDefault="00C167E7" w:rsidP="00885727">
      <w:pPr>
        <w:rPr>
          <w:sz w:val="20"/>
          <w:szCs w:val="20"/>
        </w:rPr>
      </w:pPr>
    </w:p>
    <w:sectPr w:rsidR="00C167E7" w:rsidRPr="00885727">
      <w:pgSz w:w="11910" w:h="16840"/>
      <w:pgMar w:top="1800" w:right="1220" w:bottom="1260" w:left="1220" w:header="720" w:footer="10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BED" w:rsidRDefault="00122BED">
      <w:r>
        <w:separator/>
      </w:r>
    </w:p>
  </w:endnote>
  <w:endnote w:type="continuationSeparator" w:id="0">
    <w:p w:rsidR="00122BED" w:rsidRDefault="0012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85361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04F82" w:rsidRDefault="00C04F82" w:rsidP="00C04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  <w:sz w:val="18"/>
                <w:szCs w:val="18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3B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3BB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             </w:t>
            </w:r>
            <w:r>
              <w:rPr>
                <w:color w:val="000000"/>
                <w:sz w:val="18"/>
                <w:szCs w:val="18"/>
              </w:rPr>
              <w:t>Faculty of Business Management: Master of Business Administration</w:t>
            </w:r>
          </w:p>
          <w:p w:rsidR="00C04F82" w:rsidRDefault="00C04F82" w:rsidP="00C04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</w:rPr>
            </w:pPr>
          </w:p>
          <w:p w:rsidR="00C04F82" w:rsidRDefault="00122BED">
            <w:pPr>
              <w:pStyle w:val="Footer"/>
            </w:pPr>
          </w:p>
        </w:sdtContent>
      </w:sdt>
    </w:sdtContent>
  </w:sdt>
  <w:p w:rsidR="00C167E7" w:rsidRDefault="00C167E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BED" w:rsidRDefault="00122BED">
      <w:r>
        <w:separator/>
      </w:r>
    </w:p>
  </w:footnote>
  <w:footnote w:type="continuationSeparator" w:id="0">
    <w:p w:rsidR="00122BED" w:rsidRDefault="00122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8B9" w:rsidRDefault="002A68B9">
    <w:pPr>
      <w:pStyle w:val="Header"/>
    </w:pPr>
  </w:p>
  <w:p w:rsidR="00C167E7" w:rsidRDefault="00C167E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7EB4"/>
    <w:multiLevelType w:val="multilevel"/>
    <w:tmpl w:val="F036D790"/>
    <w:lvl w:ilvl="0">
      <w:start w:val="1"/>
      <w:numFmt w:val="bullet"/>
      <w:lvlText w:val=""/>
      <w:lvlJc w:val="left"/>
      <w:pPr>
        <w:ind w:left="94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792" w:hanging="360"/>
      </w:pPr>
    </w:lvl>
    <w:lvl w:ilvl="2">
      <w:start w:val="1"/>
      <w:numFmt w:val="bullet"/>
      <w:lvlText w:val="•"/>
      <w:lvlJc w:val="left"/>
      <w:pPr>
        <w:ind w:left="2645" w:hanging="360"/>
      </w:pPr>
    </w:lvl>
    <w:lvl w:ilvl="3">
      <w:start w:val="1"/>
      <w:numFmt w:val="bullet"/>
      <w:lvlText w:val="•"/>
      <w:lvlJc w:val="left"/>
      <w:pPr>
        <w:ind w:left="3497" w:hanging="360"/>
      </w:pPr>
    </w:lvl>
    <w:lvl w:ilvl="4">
      <w:start w:val="1"/>
      <w:numFmt w:val="bullet"/>
      <w:lvlText w:val="•"/>
      <w:lvlJc w:val="left"/>
      <w:pPr>
        <w:ind w:left="4350" w:hanging="360"/>
      </w:pPr>
    </w:lvl>
    <w:lvl w:ilvl="5">
      <w:start w:val="1"/>
      <w:numFmt w:val="bullet"/>
      <w:lvlText w:val="•"/>
      <w:lvlJc w:val="left"/>
      <w:pPr>
        <w:ind w:left="5203" w:hanging="360"/>
      </w:pPr>
    </w:lvl>
    <w:lvl w:ilvl="6">
      <w:start w:val="1"/>
      <w:numFmt w:val="bullet"/>
      <w:lvlText w:val="•"/>
      <w:lvlJc w:val="left"/>
      <w:pPr>
        <w:ind w:left="6055" w:hanging="360"/>
      </w:pPr>
    </w:lvl>
    <w:lvl w:ilvl="7">
      <w:start w:val="1"/>
      <w:numFmt w:val="bullet"/>
      <w:lvlText w:val="•"/>
      <w:lvlJc w:val="left"/>
      <w:pPr>
        <w:ind w:left="6908" w:hanging="360"/>
      </w:pPr>
    </w:lvl>
    <w:lvl w:ilvl="8">
      <w:start w:val="1"/>
      <w:numFmt w:val="bullet"/>
      <w:lvlText w:val="•"/>
      <w:lvlJc w:val="left"/>
      <w:pPr>
        <w:ind w:left="7761" w:hanging="360"/>
      </w:pPr>
    </w:lvl>
  </w:abstractNum>
  <w:abstractNum w:abstractNumId="1" w15:restartNumberingAfterBreak="0">
    <w:nsid w:val="3D8F6967"/>
    <w:multiLevelType w:val="hybridMultilevel"/>
    <w:tmpl w:val="DAA4681C"/>
    <w:lvl w:ilvl="0" w:tplc="40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" w15:restartNumberingAfterBreak="0">
    <w:nsid w:val="666A2BFA"/>
    <w:multiLevelType w:val="hybridMultilevel"/>
    <w:tmpl w:val="EA7E98E4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E7"/>
    <w:rsid w:val="00122BED"/>
    <w:rsid w:val="001C3BB0"/>
    <w:rsid w:val="002A68B9"/>
    <w:rsid w:val="0033598A"/>
    <w:rsid w:val="006E737A"/>
    <w:rsid w:val="00885727"/>
    <w:rsid w:val="00AD2AAC"/>
    <w:rsid w:val="00B206E8"/>
    <w:rsid w:val="00C04F82"/>
    <w:rsid w:val="00C167E7"/>
    <w:rsid w:val="00E0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A683BD-9473-4E38-B51E-CB344827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10"/>
      <w:ind w:left="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79" w:lineRule="exact"/>
      <w:ind w:left="940" w:hanging="361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6611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19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611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198"/>
    <w:rPr>
      <w:rFonts w:ascii="Calibri" w:eastAsia="Calibri" w:hAnsi="Calibri" w:cs="Calibri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2A6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E3"/>
    <w:rsid w:val="00A172E3"/>
    <w:rsid w:val="00D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E77E9F3EDB41098937C6FBEDF59706">
    <w:name w:val="BDE77E9F3EDB41098937C6FBEDF59706"/>
    <w:rsid w:val="00A172E3"/>
  </w:style>
  <w:style w:type="paragraph" w:customStyle="1" w:styleId="CCA343094B2F43FAA7060CEFFCE42E17">
    <w:name w:val="CCA343094B2F43FAA7060CEFFCE42E17"/>
    <w:rsid w:val="00A172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65cTJoodBVeLJ865LpM4rfFBkA==">AMUW2mVOzSXYjbPabGauO/wS3F+1HB4fAVqxjOVuybNSQ7WZSbbltkiuCp/WFIzYNwJGGONgMRvmdQlM8Y7IuevUdu5EZoGkBr3Bi5e33Di7ChlXyVAC1V8=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Marwadi</dc:creator>
  <cp:lastModifiedBy>Drashti Ahir</cp:lastModifiedBy>
  <cp:revision>2</cp:revision>
  <cp:lastPrinted>2021-06-17T09:45:00Z</cp:lastPrinted>
  <dcterms:created xsi:type="dcterms:W3CDTF">2022-06-16T16:29:00Z</dcterms:created>
  <dcterms:modified xsi:type="dcterms:W3CDTF">2022-06-16T16:29:00Z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2021-05-24T00:00:00Z</vt:filetime>
  </property>
</Properties>
</file>